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64" w:rsidRDefault="001B67E4" w:rsidP="00FE7B6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Рабочая программа курса внеурочной деятельности</w:t>
      </w:r>
    </w:p>
    <w:p w:rsidR="001B67E4" w:rsidRPr="00FE7B64" w:rsidRDefault="001B67E4" w:rsidP="00FE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«Разговоры о важном» </w:t>
      </w:r>
      <w:r w:rsidRPr="00FE7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10–11-х классов</w:t>
      </w:r>
    </w:p>
    <w:p w:rsidR="001B67E4" w:rsidRPr="00FE7B64" w:rsidRDefault="001B67E4" w:rsidP="00FE7B64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Пояснительная записка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1B67E4" w:rsidRPr="00FE7B64" w:rsidRDefault="009713F7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99/902389617/" w:tgtFrame="_self" w:history="1">
        <w:r w:rsidR="001B67E4"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Федерального закона от 29.12.2012 № 273</w:t>
        </w:r>
      </w:hyperlink>
      <w:r w:rsidR="001B67E4"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Федерации»;</w:t>
      </w:r>
    </w:p>
    <w:p w:rsidR="001B67E4" w:rsidRPr="00FE7B64" w:rsidRDefault="009713F7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2350579/" w:tgtFrame="_self" w:history="1">
        <w:r w:rsidR="001B67E4"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приказа </w:t>
        </w:r>
        <w:proofErr w:type="spellStart"/>
        <w:r w:rsidR="001B67E4"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="001B67E4"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17.05.2012 № 413</w:t>
        </w:r>
      </w:hyperlink>
      <w:r w:rsidR="001B67E4"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1B67E4" w:rsidRPr="00FE7B64" w:rsidRDefault="001B67E4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8" w:anchor="/document/99/350261466/" w:tgtFrame="_self" w:history="1"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письмом </w:t>
        </w:r>
        <w:proofErr w:type="spellStart"/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Минпросвещения</w:t>
        </w:r>
        <w:proofErr w:type="spellEnd"/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15.04.2022 № СК-295/06</w:t>
        </w:r>
      </w:hyperlink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B67E4" w:rsidRPr="00FE7B64" w:rsidRDefault="001B67E4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9" w:anchor="/document/99/456094849/" w:tgtFrame="_self" w:history="1"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письмом </w:t>
        </w:r>
        <w:proofErr w:type="spellStart"/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18.08.2017 № 09-1672</w:t>
        </w:r>
      </w:hyperlink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B67E4" w:rsidRPr="00FE7B64" w:rsidRDefault="001B67E4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10" w:anchor="/document/99/420277810/" w:tgtFrame="_self" w:history="1">
        <w:r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распоряжением Правительства от 29.05.2015 № 996-р</w:t>
        </w:r>
      </w:hyperlink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B67E4" w:rsidRPr="00FE7B64" w:rsidRDefault="009713F7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99/566085656/" w:tgtFrame="_self" w:history="1">
        <w:r w:rsidR="001B67E4"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 2.4.3648-20</w:t>
        </w:r>
      </w:hyperlink>
      <w:r w:rsidR="001B67E4"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B67E4" w:rsidRPr="00FE7B64" w:rsidRDefault="009713F7" w:rsidP="001B67E4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99/573500115/" w:tgtFrame="_self" w:history="1">
        <w:r w:rsidR="001B67E4" w:rsidRPr="00FE7B64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1.2.3685-21</w:t>
        </w:r>
      </w:hyperlink>
      <w:r w:rsidR="001B67E4"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B67E4" w:rsidRPr="009713F7" w:rsidRDefault="001B67E4" w:rsidP="00FE7B64">
      <w:pPr>
        <w:numPr>
          <w:ilvl w:val="0"/>
          <w:numId w:val="1"/>
        </w:numPr>
        <w:spacing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 образовательной программы СОО </w:t>
      </w:r>
      <w:r w:rsidRP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МБОУ «</w:t>
      </w:r>
      <w:r w:rsidR="005D07F8" w:rsidRPr="00971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</w:t>
      </w:r>
      <w:proofErr w:type="spellStart"/>
      <w:r w:rsidR="005D07F8" w:rsidRPr="009713F7">
        <w:rPr>
          <w:rFonts w:ascii="Times New Roman" w:eastAsia="Times New Roman" w:hAnsi="Times New Roman" w:cs="Times New Roman"/>
          <w:color w:val="000000"/>
          <w:sz w:val="24"/>
          <w:szCs w:val="24"/>
        </w:rPr>
        <w:t>им.Р.Байхаджиева</w:t>
      </w:r>
      <w:proofErr w:type="spellEnd"/>
      <w:r w:rsidR="005D07F8" w:rsidRPr="00971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7F8" w:rsidRPr="009713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5D07F8" w:rsidRPr="009713F7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="005D07F8" w:rsidRPr="009713F7">
        <w:rPr>
          <w:rFonts w:ascii="Times New Roman" w:eastAsia="Times New Roman" w:hAnsi="Times New Roman" w:cs="Times New Roman"/>
          <w:color w:val="000000"/>
          <w:sz w:val="24"/>
          <w:szCs w:val="24"/>
        </w:rPr>
        <w:t>алансу</w:t>
      </w:r>
      <w:proofErr w:type="spellEnd"/>
      <w:r w:rsidRP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»</w:t>
      </w:r>
      <w:r w:rsidRPr="0097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утвержденной приказом от </w:t>
      </w:r>
      <w:r w:rsid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29</w:t>
      </w:r>
      <w:r w:rsidRP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.0</w:t>
      </w:r>
      <w:r w:rsid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8</w:t>
      </w:r>
      <w:r w:rsidRP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.2022</w:t>
      </w:r>
      <w:r w:rsidRPr="0097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№ </w:t>
      </w:r>
      <w:r w:rsidR="009713F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86</w:t>
      </w:r>
      <w:r w:rsidRPr="009713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курса:</w:t>
      </w: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Место курса в плане внеурочной деятельности </w:t>
      </w:r>
      <w:r w:rsidRPr="00FE7B6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CC"/>
          <w:lang w:eastAsia="ru-RU"/>
        </w:rPr>
        <w:t>МБОУ «</w:t>
      </w:r>
      <w:r w:rsidR="005D07F8" w:rsidRPr="005D07F8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СОШ </w:t>
      </w:r>
      <w:proofErr w:type="spellStart"/>
      <w:r w:rsidR="005D07F8" w:rsidRPr="005D07F8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им.Р.Байхаджиева</w:t>
      </w:r>
      <w:proofErr w:type="spellEnd"/>
      <w:r w:rsidR="005D07F8" w:rsidRPr="005D07F8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</w:t>
      </w:r>
      <w:proofErr w:type="spellStart"/>
      <w:r w:rsidR="005D07F8" w:rsidRPr="005D07F8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с</w:t>
      </w:r>
      <w:proofErr w:type="gramStart"/>
      <w:r w:rsidR="005D07F8" w:rsidRPr="005D07F8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.Б</w:t>
      </w:r>
      <w:proofErr w:type="gramEnd"/>
      <w:r w:rsidR="005D07F8" w:rsidRPr="005D07F8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алансу</w:t>
      </w:r>
      <w:proofErr w:type="spellEnd"/>
      <w:r w:rsidRPr="00FE7B6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CC"/>
          <w:lang w:eastAsia="ru-RU"/>
        </w:rPr>
        <w:t>»</w:t>
      </w: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 </w:t>
      </w: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1B67E4" w:rsidRPr="00FE7B64" w:rsidRDefault="001B67E4" w:rsidP="00FE7B64">
      <w:pPr>
        <w:spacing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Содержание курса внеурочной деятельности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</w:t>
      </w: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знаний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Наша страна – Россия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165 лет со дня рождения К.Э. Циолковского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музыки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пожилого человека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учителя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отца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Международный день школьных библиотек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народного единства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разные, мы вместе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матери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Символы России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Волонтеры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Героев Отечества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Конституции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Тема Нового года. Семейные праздники и мечты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Рождество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снятия блокады Ленинграда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160 лет со дня рождения К.С. Станиславского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российской науки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Россия и мир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защитника Отечества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Международный женский день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воссоединения Крыма с Россией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Всемирный день театра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космонавтики. Мы – первые!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Память о геноциде советского народа нацистами и их пособниками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Земли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Труда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Победы. Бессмертный полк</w:t>
      </w:r>
    </w:p>
    <w:p w:rsidR="001B67E4" w:rsidRPr="00FE7B6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детских общественных организаций</w:t>
      </w:r>
    </w:p>
    <w:p w:rsidR="001B67E4" w:rsidRDefault="001B67E4" w:rsidP="001B67E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Россия – страна возможностей</w:t>
      </w:r>
    </w:p>
    <w:p w:rsidR="00FE7B64" w:rsidRPr="00FE7B64" w:rsidRDefault="00FE7B64" w:rsidP="00FE7B64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B67E4" w:rsidRPr="00FE7B64" w:rsidRDefault="001B67E4" w:rsidP="00FE7B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Личностные результаты: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готовность к служению Отечеству, его защите;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сформированность</w:t>
      </w:r>
      <w:proofErr w:type="spellEnd"/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сформированность</w:t>
      </w:r>
      <w:proofErr w:type="spellEnd"/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нравственное сознание и поведение на основе усвоения общечеловеческих ценностей;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сформированность</w:t>
      </w:r>
      <w:proofErr w:type="spellEnd"/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</w:t>
      </w: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социальной среды; приобретение опыта эколого-направленной деятельности;</w:t>
      </w:r>
    </w:p>
    <w:p w:rsidR="001B67E4" w:rsidRPr="00FE7B64" w:rsidRDefault="001B67E4" w:rsidP="001B67E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Метапредметные</w:t>
      </w:r>
      <w:proofErr w:type="spellEnd"/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результаты: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умение определять назначение и функции различных социальных институтов;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1B67E4" w:rsidRPr="00FE7B64" w:rsidRDefault="001B67E4" w:rsidP="001B67E4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Предметные результаты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Сформировано представление: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роли знаний, науки, современного производства в жизни человека и общества;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важности физической культуры и спорта для здоровья человека, его образования, труда и творчества;</w:t>
      </w:r>
    </w:p>
    <w:p w:rsidR="001B67E4" w:rsidRPr="00FE7B64" w:rsidRDefault="001B67E4" w:rsidP="001B67E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активной роли человека в природе.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Сформировано ценностное отношение:</w:t>
      </w:r>
    </w:p>
    <w:p w:rsidR="001B67E4" w:rsidRPr="00FE7B64" w:rsidRDefault="001B67E4" w:rsidP="001B67E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B67E4" w:rsidRPr="00FE7B64" w:rsidRDefault="001B67E4" w:rsidP="001B67E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семье и семейным традициям;</w:t>
      </w:r>
    </w:p>
    <w:p w:rsidR="001B67E4" w:rsidRPr="00FE7B64" w:rsidRDefault="001B67E4" w:rsidP="001B67E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учебе, труду и творчеству;</w:t>
      </w:r>
    </w:p>
    <w:p w:rsidR="001B67E4" w:rsidRPr="00FE7B64" w:rsidRDefault="001B67E4" w:rsidP="001B67E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1B67E4" w:rsidRPr="00FE7B64" w:rsidRDefault="001B67E4" w:rsidP="001B67E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природе и всем формам жизни.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 интерес:</w:t>
      </w:r>
    </w:p>
    <w:p w:rsidR="001B67E4" w:rsidRPr="00FE7B64" w:rsidRDefault="001B67E4" w:rsidP="001B67E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чтению, произведениям искусства, театру, музыке, выставкам и т. п.;</w:t>
      </w:r>
    </w:p>
    <w:p w:rsidR="001B67E4" w:rsidRPr="00FE7B64" w:rsidRDefault="001B67E4" w:rsidP="001B67E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общественным явлениям, понимать активную роль человека в обществе;</w:t>
      </w:r>
    </w:p>
    <w:p w:rsidR="001B67E4" w:rsidRPr="00FE7B64" w:rsidRDefault="001B67E4" w:rsidP="001B67E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1B67E4" w:rsidRPr="00FE7B64" w:rsidRDefault="001B67E4" w:rsidP="001B67E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природе, природным явлениям и формам жизни;</w:t>
      </w:r>
    </w:p>
    <w:p w:rsidR="001B67E4" w:rsidRPr="00FE7B64" w:rsidRDefault="001B67E4" w:rsidP="001B67E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художественному творчеству.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Сформированы умения:</w:t>
      </w:r>
    </w:p>
    <w:p w:rsidR="001B67E4" w:rsidRPr="00FE7B64" w:rsidRDefault="001B67E4" w:rsidP="001B67E4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1B67E4" w:rsidRPr="00FE7B64" w:rsidRDefault="001B67E4" w:rsidP="001B67E4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проявлять бережное, гуманное отношение ко всему живому;</w:t>
      </w:r>
    </w:p>
    <w:p w:rsidR="001B67E4" w:rsidRPr="00FE7B64" w:rsidRDefault="001B67E4" w:rsidP="001B67E4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соблюдать общепринятые нормы поведения в обществе;</w:t>
      </w:r>
    </w:p>
    <w:p w:rsidR="001B67E4" w:rsidRPr="00FE7B64" w:rsidRDefault="001B67E4" w:rsidP="001B67E4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1B67E4" w:rsidRPr="00FE7B64" w:rsidRDefault="001B67E4" w:rsidP="001B67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&lt;...&gt;</w:t>
      </w:r>
    </w:p>
    <w:p w:rsidR="001B67E4" w:rsidRDefault="001B67E4" w:rsidP="00FE7B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E7B64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Тематическое планирование</w:t>
      </w:r>
      <w:r w:rsidR="00FE7B64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 xml:space="preserve"> </w:t>
      </w:r>
      <w:r w:rsidRPr="00FE7B6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10–11-е классы</w:t>
      </w:r>
    </w:p>
    <w:p w:rsidR="00FE7B64" w:rsidRPr="00FE7B64" w:rsidRDefault="00FE7B64" w:rsidP="00FE7B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</w:p>
    <w:tbl>
      <w:tblPr>
        <w:tblW w:w="5562" w:type="pct"/>
        <w:tblInd w:w="-5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169"/>
        <w:gridCol w:w="2393"/>
        <w:gridCol w:w="1647"/>
        <w:gridCol w:w="3813"/>
      </w:tblGrid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 занятия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3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ЦОР/ЭОР</w:t>
            </w: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знаний. Что я знаю?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дискуссия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9713F7" w:rsidRPr="009713F7" w:rsidRDefault="009713F7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7E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9713F7" w:rsidRPr="009713F7" w:rsidRDefault="009713F7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</w:t>
            </w:r>
            <w:proofErr w:type="spellStart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razgovory</w:t>
            </w:r>
            <w:proofErr w:type="spellEnd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-o-</w:t>
            </w:r>
            <w:proofErr w:type="spellStart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vazhnom</w:t>
            </w:r>
            <w:proofErr w:type="spellEnd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Родину не выбирают…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стихов, конкурс чтецов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звездная карта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музыкой зовем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конкурс талантов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реклама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Ежедневный подвиг учителя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Мини-сочинение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отца в формировании личности ребенка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Урок-рассуждение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Счастлив тот, кто счастлив у себя дома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дискуссия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едины, мы – одна страна!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языков и культур народов России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О, руки наших матерей… Она молилась за победу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стихов, конкурс чтецов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видеоматериалов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Жить – значит действовать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дискуссия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такой герой. Герои мирной жизни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дискуссия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закон России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 мечты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Групповое обсуждение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Рожественские чтения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Ленинградский метроном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историческими документами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биографии театрального деятеля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наука –современному человеку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молодыми учеными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в мире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«…ни солгать, ни обмануть, ни с пути свернуть»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видеоматериалами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знаю, что все </w:t>
            </w: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женщины прекрасны»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Мини-эссе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</w:t>
            </w: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 России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газетными публикациями, интернет-публикациями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 на карте России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и псевдоискусство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лаборатория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космоса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фильма «Время первых»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apkpro.ru/razgovory-o-vazhnom/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Возмездие неотвратимо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историческими документами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идей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труда. Моя будущая профессия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людьми разных профессий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105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1B67E4" w:rsidRPr="009713F7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писатели и поэты о войне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school-collection.edu.ru/collection/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edsoo.ru/Metodicheskie_videouroki.htm</w:t>
            </w:r>
          </w:p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apkpro.ru/</w:t>
            </w:r>
            <w:proofErr w:type="spellStart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razgovory</w:t>
            </w:r>
            <w:proofErr w:type="spellEnd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-o-</w:t>
            </w:r>
            <w:proofErr w:type="spellStart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vazhnom</w:t>
            </w:r>
            <w:proofErr w:type="spellEnd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детских </w:t>
            </w: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общественных организаций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Социальная </w:t>
            </w: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реклама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67E4" w:rsidRPr="00FE7B64" w:rsidTr="005D07F8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1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нами все двери открыты</w:t>
            </w:r>
          </w:p>
        </w:tc>
        <w:tc>
          <w:tcPr>
            <w:tcW w:w="2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67E4" w:rsidRPr="00FE7B64" w:rsidRDefault="001B67E4" w:rsidP="001B67E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Творческий </w:t>
            </w:r>
            <w:proofErr w:type="spellStart"/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1647" w:type="dxa"/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B67E4" w:rsidRPr="00FE7B64" w:rsidRDefault="001B67E4" w:rsidP="001B67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D4C" w:rsidRPr="00FE7B64" w:rsidRDefault="00E20D4C">
      <w:pPr>
        <w:rPr>
          <w:rFonts w:ascii="Times New Roman" w:hAnsi="Times New Roman" w:cs="Times New Roman"/>
        </w:rPr>
      </w:pPr>
    </w:p>
    <w:sectPr w:rsidR="00E20D4C" w:rsidRPr="00FE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372"/>
    <w:multiLevelType w:val="multilevel"/>
    <w:tmpl w:val="FB5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D22C7"/>
    <w:multiLevelType w:val="multilevel"/>
    <w:tmpl w:val="E5C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E432A"/>
    <w:multiLevelType w:val="multilevel"/>
    <w:tmpl w:val="C6C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44E4D"/>
    <w:multiLevelType w:val="multilevel"/>
    <w:tmpl w:val="6C6C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65714"/>
    <w:multiLevelType w:val="multilevel"/>
    <w:tmpl w:val="D2C6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553C9"/>
    <w:multiLevelType w:val="multilevel"/>
    <w:tmpl w:val="1B9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A243B"/>
    <w:multiLevelType w:val="multilevel"/>
    <w:tmpl w:val="4C9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8286F"/>
    <w:multiLevelType w:val="multilevel"/>
    <w:tmpl w:val="CAEC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E4"/>
    <w:rsid w:val="001B67E4"/>
    <w:rsid w:val="005D07F8"/>
    <w:rsid w:val="009713F7"/>
    <w:rsid w:val="00E20D4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2156</Words>
  <Characters>12290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Лиза</cp:lastModifiedBy>
  <cp:revision>6</cp:revision>
  <dcterms:created xsi:type="dcterms:W3CDTF">2022-08-15T14:40:00Z</dcterms:created>
  <dcterms:modified xsi:type="dcterms:W3CDTF">2022-08-23T06:54:00Z</dcterms:modified>
</cp:coreProperties>
</file>